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AE" w:rsidRPr="0036345B" w:rsidRDefault="00B77CAE">
      <w:pPr>
        <w:rPr>
          <w:rFonts w:ascii="Bookman Old Style" w:hAnsi="Bookman Old Style"/>
          <w:sz w:val="24"/>
          <w:szCs w:val="24"/>
        </w:rPr>
      </w:pPr>
    </w:p>
    <w:p w:rsidR="0012315E" w:rsidRPr="0036345B" w:rsidRDefault="0012315E" w:rsidP="0012315E">
      <w:pPr>
        <w:rPr>
          <w:rFonts w:ascii="Bookman Old Style" w:hAnsi="Bookman Old Style"/>
          <w:sz w:val="24"/>
          <w:szCs w:val="24"/>
        </w:rPr>
      </w:pPr>
      <w:r w:rsidRPr="0036345B">
        <w:rPr>
          <w:rFonts w:ascii="Bookman Old Style" w:eastAsia="Times New Roman" w:hAnsi="Bookman Old Style" w:cs="Tahoma"/>
          <w:b/>
          <w:sz w:val="24"/>
          <w:szCs w:val="24"/>
          <w:lang w:eastAsia="sl-SI"/>
        </w:rPr>
        <w:t>Niveau: MP2 Soir</w:t>
      </w:r>
    </w:p>
    <w:p w:rsidR="001C390D" w:rsidRPr="0036345B" w:rsidRDefault="001C390D" w:rsidP="001C390D">
      <w:pPr>
        <w:rPr>
          <w:rFonts w:ascii="Bookman Old Style" w:hAnsi="Bookman Old Style"/>
          <w:sz w:val="24"/>
          <w:szCs w:val="24"/>
        </w:rPr>
      </w:pPr>
      <w:r w:rsidRPr="0036345B">
        <w:rPr>
          <w:rFonts w:ascii="Bookman Old Style" w:hAnsi="Bookman Old Style"/>
          <w:b/>
          <w:sz w:val="24"/>
          <w:szCs w:val="24"/>
          <w:u w:val="single"/>
        </w:rPr>
        <w:t>EPREUVES DE LANGUES</w:t>
      </w:r>
      <w:r w:rsidRPr="0036345B">
        <w:rPr>
          <w:rFonts w:ascii="Bookman Old Style" w:hAnsi="Bookman Old Style"/>
          <w:sz w:val="24"/>
          <w:szCs w:val="24"/>
        </w:rPr>
        <w:t xml:space="preserve">  Durée: 1H20 minutes ( 10H00 -11H20min) coef 2 </w:t>
      </w:r>
    </w:p>
    <w:p w:rsidR="001C390D" w:rsidRPr="0036345B" w:rsidRDefault="001C390D" w:rsidP="001C390D">
      <w:pPr>
        <w:pStyle w:val="Paragraphedeliste"/>
        <w:numPr>
          <w:ilvl w:val="0"/>
          <w:numId w:val="1"/>
        </w:numPr>
        <w:rPr>
          <w:rFonts w:ascii="Bookman Old Style" w:hAnsi="Bookman Old Style"/>
          <w:sz w:val="24"/>
          <w:szCs w:val="24"/>
        </w:rPr>
      </w:pPr>
      <w:r w:rsidRPr="0036345B">
        <w:rPr>
          <w:rFonts w:ascii="Bookman Old Style" w:hAnsi="Bookman Old Style"/>
          <w:sz w:val="24"/>
          <w:szCs w:val="24"/>
        </w:rPr>
        <w:t xml:space="preserve">FRANCAIS </w:t>
      </w:r>
    </w:p>
    <w:p w:rsidR="001C390D" w:rsidRPr="0036345B" w:rsidRDefault="001C390D" w:rsidP="001C390D">
      <w:pPr>
        <w:pStyle w:val="Paragraphedeliste"/>
        <w:rPr>
          <w:rFonts w:ascii="Bookman Old Style" w:hAnsi="Bookman Old Style"/>
          <w:sz w:val="24"/>
          <w:szCs w:val="24"/>
        </w:rPr>
      </w:pPr>
    </w:p>
    <w:p w:rsidR="001C390D" w:rsidRPr="0036345B" w:rsidRDefault="001C390D" w:rsidP="001C390D">
      <w:pPr>
        <w:pStyle w:val="Paragraphedeliste"/>
        <w:numPr>
          <w:ilvl w:val="0"/>
          <w:numId w:val="2"/>
        </w:numPr>
        <w:rPr>
          <w:rFonts w:ascii="Bookman Old Style" w:hAnsi="Bookman Old Style"/>
          <w:sz w:val="24"/>
          <w:szCs w:val="24"/>
        </w:rPr>
      </w:pPr>
      <w:r w:rsidRPr="0036345B">
        <w:rPr>
          <w:rFonts w:ascii="Bookman Old Style" w:hAnsi="Bookman Old Style"/>
          <w:sz w:val="24"/>
          <w:szCs w:val="24"/>
        </w:rPr>
        <w:t>Dictée lue ( 30 minutes) / 20 points</w:t>
      </w:r>
    </w:p>
    <w:p w:rsidR="001C390D" w:rsidRPr="0036345B" w:rsidRDefault="001C390D" w:rsidP="001C390D">
      <w:pPr>
        <w:pStyle w:val="Paragraphedeliste"/>
        <w:rPr>
          <w:rFonts w:ascii="Bookman Old Style" w:hAnsi="Bookman Old Style"/>
          <w:sz w:val="24"/>
          <w:szCs w:val="24"/>
        </w:rPr>
      </w:pPr>
    </w:p>
    <w:p w:rsidR="001C390D" w:rsidRPr="0036345B" w:rsidRDefault="001C390D" w:rsidP="001C390D">
      <w:pPr>
        <w:pStyle w:val="Paragraphedeliste"/>
        <w:numPr>
          <w:ilvl w:val="0"/>
          <w:numId w:val="2"/>
        </w:numPr>
        <w:rPr>
          <w:rFonts w:ascii="Bookman Old Style" w:hAnsi="Bookman Old Style"/>
          <w:sz w:val="24"/>
          <w:szCs w:val="24"/>
        </w:rPr>
      </w:pPr>
      <w:r w:rsidRPr="0036345B">
        <w:rPr>
          <w:rFonts w:ascii="Bookman Old Style" w:hAnsi="Bookman Old Style"/>
          <w:sz w:val="24"/>
          <w:szCs w:val="24"/>
        </w:rPr>
        <w:t xml:space="preserve">Techniques d'expression écrite (Durée : 30  minutes, /10 points) </w:t>
      </w:r>
    </w:p>
    <w:p w:rsidR="0012315E" w:rsidRPr="0036345B" w:rsidRDefault="0012315E" w:rsidP="0012315E">
      <w:pPr>
        <w:spacing w:after="0" w:line="240" w:lineRule="auto"/>
        <w:jc w:val="center"/>
        <w:rPr>
          <w:rFonts w:ascii="Bookman Old Style" w:eastAsia="Times New Roman" w:hAnsi="Bookman Old Style" w:cs="Tahoma"/>
          <w:b/>
          <w:sz w:val="24"/>
          <w:szCs w:val="24"/>
          <w:lang w:eastAsia="sl-SI"/>
        </w:rPr>
      </w:pPr>
    </w:p>
    <w:p w:rsidR="0012315E" w:rsidRPr="0036345B" w:rsidRDefault="0012315E" w:rsidP="0012315E">
      <w:pPr>
        <w:spacing w:after="0" w:line="24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b/>
          <w:sz w:val="24"/>
          <w:szCs w:val="24"/>
          <w:lang w:eastAsia="sl-SI"/>
        </w:rPr>
        <w:t>EXERCICE I</w:t>
      </w:r>
    </w:p>
    <w:p w:rsidR="0012315E" w:rsidRPr="0036345B" w:rsidRDefault="0012315E" w:rsidP="0012315E">
      <w:pPr>
        <w:spacing w:line="240" w:lineRule="auto"/>
        <w:rPr>
          <w:rFonts w:ascii="Bookman Old Style" w:hAnsi="Bookman Old Style" w:cs="Tahoma"/>
          <w:b/>
          <w:sz w:val="24"/>
          <w:szCs w:val="24"/>
        </w:rPr>
      </w:pPr>
      <w:r w:rsidRPr="0036345B">
        <w:rPr>
          <w:rFonts w:ascii="Bookman Old Style" w:hAnsi="Bookman Old Style" w:cs="Tahoma"/>
          <w:b/>
          <w:sz w:val="24"/>
          <w:szCs w:val="24"/>
        </w:rPr>
        <w:t>Réécrivez les phrases en mettant correctement au participe passé les verbes entre parenthèses (3,5 pts).</w:t>
      </w:r>
    </w:p>
    <w:p w:rsidR="0012315E" w:rsidRPr="0036345B" w:rsidRDefault="0012315E" w:rsidP="0012315E">
      <w:pPr>
        <w:spacing w:after="0" w:line="360" w:lineRule="auto"/>
        <w:rPr>
          <w:rFonts w:ascii="Bookman Old Style" w:hAnsi="Bookman Old Style" w:cs="Tahoma"/>
          <w:sz w:val="24"/>
          <w:szCs w:val="24"/>
        </w:rPr>
      </w:pPr>
      <w:r w:rsidRPr="0036345B">
        <w:rPr>
          <w:rFonts w:ascii="Bookman Old Style" w:hAnsi="Bookman Old Style" w:cs="Tahoma"/>
          <w:sz w:val="24"/>
          <w:szCs w:val="24"/>
        </w:rPr>
        <w:t>1. Que de problèmes cette entreprise a (engendrer).</w:t>
      </w:r>
    </w:p>
    <w:p w:rsidR="0012315E" w:rsidRPr="0036345B" w:rsidRDefault="0012315E" w:rsidP="0012315E">
      <w:pPr>
        <w:spacing w:after="0" w:line="360" w:lineRule="auto"/>
        <w:rPr>
          <w:rFonts w:ascii="Bookman Old Style" w:hAnsi="Bookman Old Style" w:cs="Tahoma"/>
          <w:sz w:val="24"/>
          <w:szCs w:val="24"/>
        </w:rPr>
      </w:pPr>
      <w:r w:rsidRPr="0036345B">
        <w:rPr>
          <w:rFonts w:ascii="Bookman Old Style" w:hAnsi="Bookman Old Style" w:cs="Tahoma"/>
          <w:sz w:val="24"/>
          <w:szCs w:val="24"/>
        </w:rPr>
        <w:t>2. Je l’ai (lire), la nouvelle que tu m’avais (conseiller).</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 xml:space="preserve">3. </w:t>
      </w:r>
      <w:r w:rsidRPr="0036345B">
        <w:rPr>
          <w:rFonts w:ascii="Bookman Old Style" w:hAnsi="Bookman Old Style" w:cs="Tahoma"/>
          <w:sz w:val="24"/>
          <w:szCs w:val="24"/>
        </w:rPr>
        <w:t>Les critiques que m’ont (valoir) mes sorties</w:t>
      </w:r>
      <w:r w:rsidRPr="0036345B">
        <w:rPr>
          <w:rFonts w:ascii="Bookman Old Style" w:eastAsia="Times New Roman" w:hAnsi="Bookman Old Style" w:cs="Tahoma"/>
          <w:sz w:val="24"/>
          <w:szCs w:val="24"/>
          <w:lang w:eastAsia="sl-SI"/>
        </w:rPr>
        <w:t>.</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4. Les 20 années que vous avez (vivre) étaient heureuses.</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5. Les mangues qu'elles ont (vouloir) acheter se sont (vendre) rapidement.</w:t>
      </w:r>
    </w:p>
    <w:p w:rsidR="0012315E" w:rsidRPr="0036345B" w:rsidRDefault="0012315E" w:rsidP="0012315E">
      <w:pPr>
        <w:spacing w:after="0" w:line="240" w:lineRule="auto"/>
        <w:rPr>
          <w:rFonts w:ascii="Bookman Old Style" w:eastAsia="Times New Roman" w:hAnsi="Bookman Old Style" w:cs="Tahoma"/>
          <w:b/>
          <w:sz w:val="24"/>
          <w:szCs w:val="24"/>
          <w:lang w:eastAsia="sl-SI"/>
        </w:rPr>
      </w:pPr>
    </w:p>
    <w:p w:rsidR="0012315E" w:rsidRPr="0036345B" w:rsidRDefault="0012315E" w:rsidP="0012315E">
      <w:pPr>
        <w:spacing w:after="0" w:line="24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b/>
          <w:sz w:val="24"/>
          <w:szCs w:val="24"/>
          <w:lang w:eastAsia="sl-SI"/>
        </w:rPr>
        <w:t>EXERCICEIII</w:t>
      </w:r>
    </w:p>
    <w:p w:rsidR="0012315E" w:rsidRPr="0036345B" w:rsidRDefault="0012315E" w:rsidP="0012315E">
      <w:pPr>
        <w:spacing w:after="0" w:line="240" w:lineRule="auto"/>
        <w:rPr>
          <w:rFonts w:ascii="Bookman Old Style" w:eastAsia="Times New Roman" w:hAnsi="Bookman Old Style" w:cs="Tahoma"/>
          <w:b/>
          <w:sz w:val="24"/>
          <w:szCs w:val="24"/>
          <w:lang w:eastAsia="sl-SI"/>
        </w:rPr>
      </w:pPr>
      <w:r w:rsidRPr="0036345B">
        <w:rPr>
          <w:rFonts w:ascii="Bookman Old Style" w:eastAsia="Times New Roman" w:hAnsi="Bookman Old Style" w:cs="Tahoma"/>
          <w:b/>
          <w:sz w:val="24"/>
          <w:szCs w:val="24"/>
          <w:lang w:eastAsia="sl-SI"/>
        </w:rPr>
        <w:t>Écrivez ces noms composés au pluriel</w:t>
      </w:r>
      <w:r w:rsidRPr="0036345B">
        <w:rPr>
          <w:rFonts w:ascii="Bookman Old Style" w:hAnsi="Bookman Old Style" w:cs="Tahoma"/>
          <w:b/>
          <w:sz w:val="24"/>
          <w:szCs w:val="24"/>
        </w:rPr>
        <w:t>(3,5 pts)</w:t>
      </w:r>
      <w:r w:rsidRPr="0036345B">
        <w:rPr>
          <w:rFonts w:ascii="Bookman Old Style" w:eastAsia="Times New Roman" w:hAnsi="Bookman Old Style" w:cs="Tahoma"/>
          <w:b/>
          <w:sz w:val="24"/>
          <w:szCs w:val="24"/>
          <w:lang w:eastAsia="sl-SI"/>
        </w:rPr>
        <w:t>.</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1. untimbre-poste</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2. un nouveau-né</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3. un sourd-muet</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4. un tire-bouchon</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5. un abat-jour</w:t>
      </w:r>
    </w:p>
    <w:p w:rsidR="0012315E" w:rsidRPr="0036345B" w:rsidRDefault="0012315E" w:rsidP="0012315E">
      <w:pPr>
        <w:spacing w:after="0" w:line="36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 xml:space="preserve">6. un drapeau blanc </w:t>
      </w:r>
    </w:p>
    <w:p w:rsidR="0012315E" w:rsidRPr="0036345B" w:rsidRDefault="0012315E" w:rsidP="0012315E">
      <w:pPr>
        <w:spacing w:after="0" w:line="240" w:lineRule="auto"/>
        <w:rPr>
          <w:rFonts w:ascii="Bookman Old Style" w:eastAsia="Times New Roman" w:hAnsi="Bookman Old Style" w:cs="Tahoma"/>
          <w:sz w:val="24"/>
          <w:szCs w:val="24"/>
          <w:lang w:eastAsia="sl-SI"/>
        </w:rPr>
      </w:pPr>
      <w:r w:rsidRPr="0036345B">
        <w:rPr>
          <w:rFonts w:ascii="Bookman Old Style" w:eastAsia="Times New Roman" w:hAnsi="Bookman Old Style" w:cs="Tahoma"/>
          <w:sz w:val="24"/>
          <w:szCs w:val="24"/>
          <w:lang w:eastAsia="sl-SI"/>
        </w:rPr>
        <w:t>7. un garde-chasse</w:t>
      </w:r>
    </w:p>
    <w:p w:rsidR="0012315E" w:rsidRPr="0036345B" w:rsidRDefault="0012315E" w:rsidP="0012315E">
      <w:pPr>
        <w:spacing w:after="0" w:line="240" w:lineRule="auto"/>
        <w:rPr>
          <w:rFonts w:ascii="Bookman Old Style" w:eastAsia="Times New Roman" w:hAnsi="Bookman Old Style" w:cs="Tahoma"/>
          <w:b/>
          <w:sz w:val="24"/>
          <w:szCs w:val="24"/>
          <w:lang w:eastAsia="sl-SI"/>
        </w:rPr>
      </w:pPr>
    </w:p>
    <w:p w:rsidR="0012315E" w:rsidRPr="0036345B" w:rsidRDefault="0012315E" w:rsidP="0012315E">
      <w:pPr>
        <w:spacing w:after="0" w:line="240" w:lineRule="auto"/>
        <w:rPr>
          <w:rFonts w:ascii="Bookman Old Style" w:eastAsia="Times New Roman" w:hAnsi="Bookman Old Style" w:cs="Tahoma"/>
          <w:b/>
          <w:sz w:val="24"/>
          <w:szCs w:val="24"/>
          <w:lang w:eastAsia="sl-SI"/>
        </w:rPr>
      </w:pPr>
      <w:r w:rsidRPr="0036345B">
        <w:rPr>
          <w:rFonts w:ascii="Bookman Old Style" w:eastAsia="Times New Roman" w:hAnsi="Bookman Old Style" w:cs="Tahoma"/>
          <w:b/>
          <w:sz w:val="24"/>
          <w:szCs w:val="24"/>
          <w:lang w:eastAsia="sl-SI"/>
        </w:rPr>
        <w:t>EXERCICEIV</w:t>
      </w:r>
    </w:p>
    <w:p w:rsidR="0012315E" w:rsidRPr="0036345B" w:rsidRDefault="0012315E" w:rsidP="0012315E">
      <w:pPr>
        <w:spacing w:after="0"/>
        <w:jc w:val="both"/>
        <w:rPr>
          <w:rFonts w:ascii="Bookman Old Style" w:hAnsi="Bookman Old Style" w:cs="Tahoma"/>
          <w:b/>
          <w:i/>
          <w:sz w:val="24"/>
          <w:szCs w:val="24"/>
        </w:rPr>
      </w:pPr>
      <w:r w:rsidRPr="0036345B">
        <w:rPr>
          <w:rFonts w:ascii="Bookman Old Style" w:hAnsi="Bookman Old Style" w:cs="Tahoma"/>
          <w:b/>
          <w:i/>
          <w:sz w:val="24"/>
          <w:szCs w:val="24"/>
        </w:rPr>
        <w:t>Indiquez la relation sémantique entre chaque suite de mots suivants</w:t>
      </w:r>
      <w:r w:rsidR="0036345B" w:rsidRPr="0036345B">
        <w:rPr>
          <w:rFonts w:ascii="Bookman Old Style" w:hAnsi="Bookman Old Style" w:cs="Tahoma"/>
          <w:b/>
          <w:i/>
          <w:sz w:val="24"/>
          <w:szCs w:val="24"/>
        </w:rPr>
        <w:t xml:space="preserve"> </w:t>
      </w:r>
      <w:r w:rsidRPr="0036345B">
        <w:rPr>
          <w:rFonts w:ascii="Bookman Old Style" w:hAnsi="Bookman Old Style" w:cs="Tahoma"/>
          <w:b/>
          <w:sz w:val="24"/>
          <w:szCs w:val="24"/>
        </w:rPr>
        <w:t>(3 pts).</w:t>
      </w:r>
    </w:p>
    <w:p w:rsidR="0012315E" w:rsidRPr="0036345B" w:rsidRDefault="0012315E" w:rsidP="0012315E">
      <w:pPr>
        <w:spacing w:after="0"/>
        <w:jc w:val="both"/>
        <w:rPr>
          <w:rFonts w:ascii="Bookman Old Style" w:hAnsi="Bookman Old Style" w:cs="Tahoma"/>
          <w:sz w:val="24"/>
          <w:szCs w:val="24"/>
        </w:rPr>
      </w:pPr>
      <w:r w:rsidRPr="0036345B">
        <w:rPr>
          <w:rFonts w:ascii="Bookman Old Style" w:hAnsi="Bookman Old Style" w:cs="Tahoma"/>
          <w:sz w:val="24"/>
          <w:szCs w:val="24"/>
        </w:rPr>
        <w:t>1. Glace : dessert, miroir, eau congelée</w:t>
      </w:r>
    </w:p>
    <w:p w:rsidR="0012315E" w:rsidRPr="0036345B" w:rsidRDefault="0012315E" w:rsidP="0012315E">
      <w:pPr>
        <w:spacing w:after="0"/>
        <w:jc w:val="both"/>
        <w:rPr>
          <w:rFonts w:ascii="Bookman Old Style" w:hAnsi="Bookman Old Style" w:cs="Tahoma"/>
          <w:sz w:val="24"/>
          <w:szCs w:val="24"/>
        </w:rPr>
      </w:pPr>
      <w:r w:rsidRPr="0036345B">
        <w:rPr>
          <w:rFonts w:ascii="Bookman Old Style" w:hAnsi="Bookman Old Style" w:cs="Tahoma"/>
          <w:sz w:val="24"/>
          <w:szCs w:val="24"/>
        </w:rPr>
        <w:t>2. Campagne : calme, arbre, oiseaux</w:t>
      </w:r>
    </w:p>
    <w:p w:rsidR="0012315E" w:rsidRPr="0036345B" w:rsidRDefault="0012315E" w:rsidP="0012315E">
      <w:pPr>
        <w:spacing w:after="0"/>
        <w:jc w:val="both"/>
        <w:rPr>
          <w:rFonts w:ascii="Bookman Old Style" w:hAnsi="Bookman Old Style" w:cs="Tahoma"/>
          <w:sz w:val="24"/>
          <w:szCs w:val="24"/>
        </w:rPr>
      </w:pPr>
      <w:r w:rsidRPr="0036345B">
        <w:rPr>
          <w:rFonts w:ascii="Bookman Old Style" w:hAnsi="Bookman Old Style" w:cs="Tahoma"/>
          <w:sz w:val="24"/>
          <w:szCs w:val="24"/>
        </w:rPr>
        <w:t>3. Ecole: établissement, doctrine</w:t>
      </w:r>
    </w:p>
    <w:p w:rsidR="0012315E" w:rsidRPr="0036345B" w:rsidRDefault="0012315E">
      <w:pPr>
        <w:rPr>
          <w:rFonts w:ascii="Bookman Old Style" w:hAnsi="Bookman Old Style"/>
          <w:sz w:val="24"/>
          <w:szCs w:val="24"/>
        </w:rPr>
      </w:pPr>
    </w:p>
    <w:p w:rsidR="005F58F6" w:rsidRPr="0036345B" w:rsidRDefault="005F58F6">
      <w:pPr>
        <w:rPr>
          <w:rFonts w:ascii="Bookman Old Style" w:hAnsi="Bookman Old Style"/>
          <w:sz w:val="24"/>
          <w:szCs w:val="24"/>
        </w:rPr>
      </w:pPr>
    </w:p>
    <w:p w:rsidR="005F58F6" w:rsidRPr="0036345B" w:rsidRDefault="005F58F6">
      <w:pPr>
        <w:rPr>
          <w:rFonts w:ascii="Bookman Old Style" w:hAnsi="Bookman Old Style"/>
          <w:sz w:val="24"/>
          <w:szCs w:val="24"/>
        </w:rPr>
      </w:pPr>
    </w:p>
    <w:p w:rsidR="005F58F6" w:rsidRPr="0036345B" w:rsidRDefault="005F58F6" w:rsidP="005F58F6">
      <w:pPr>
        <w:spacing w:after="0" w:line="360" w:lineRule="auto"/>
        <w:rPr>
          <w:rFonts w:ascii="Bookman Old Style" w:eastAsia="Times New Roman" w:hAnsi="Bookman Old Style" w:cs="Tahoma"/>
          <w:sz w:val="24"/>
          <w:szCs w:val="24"/>
          <w:lang w:eastAsia="sl-SI"/>
        </w:rPr>
      </w:pPr>
    </w:p>
    <w:p w:rsidR="005F58F6" w:rsidRPr="0036345B" w:rsidRDefault="005F58F6" w:rsidP="005F58F6">
      <w:pPr>
        <w:pStyle w:val="Paragraphedeliste"/>
        <w:numPr>
          <w:ilvl w:val="0"/>
          <w:numId w:val="1"/>
        </w:numPr>
        <w:spacing w:after="0" w:line="360" w:lineRule="auto"/>
        <w:rPr>
          <w:rStyle w:val="lev"/>
          <w:rFonts w:ascii="Bookman Old Style" w:hAnsi="Bookman Old Style" w:cs="Tahoma"/>
          <w:b w:val="0"/>
          <w:bCs w:val="0"/>
          <w:sz w:val="24"/>
          <w:szCs w:val="24"/>
          <w:lang w:eastAsia="sl-SI"/>
        </w:rPr>
      </w:pPr>
      <w:r w:rsidRPr="0036345B">
        <w:rPr>
          <w:rFonts w:ascii="Bookman Old Style" w:eastAsia="Times New Roman" w:hAnsi="Bookman Old Style" w:cs="Tahoma"/>
          <w:sz w:val="24"/>
          <w:szCs w:val="24"/>
          <w:lang w:eastAsia="sl-SI"/>
        </w:rPr>
        <w:t xml:space="preserve">ANGLAIS : </w:t>
      </w:r>
      <w:r w:rsidRPr="0036345B">
        <w:rPr>
          <w:rStyle w:val="lev"/>
          <w:rFonts w:ascii="Bookman Old Style" w:hAnsi="Bookman Old Style" w:cs="Arial"/>
          <w:sz w:val="24"/>
          <w:szCs w:val="24"/>
          <w:bdr w:val="none" w:sz="0" w:space="0" w:color="auto" w:frame="1"/>
          <w:shd w:val="clear" w:color="auto" w:fill="FFFFFF"/>
        </w:rPr>
        <w:t xml:space="preserve">Traduisez les articles suivants </w:t>
      </w:r>
      <w:r w:rsidRPr="0036345B">
        <w:rPr>
          <w:rFonts w:ascii="Bookman Old Style" w:hAnsi="Bookman Old Style"/>
          <w:sz w:val="24"/>
          <w:szCs w:val="24"/>
        </w:rPr>
        <w:t>( 30 minutes) / 10 points</w:t>
      </w:r>
    </w:p>
    <w:p w:rsidR="005F58F6" w:rsidRPr="0036345B" w:rsidRDefault="005F58F6" w:rsidP="005F58F6">
      <w:pPr>
        <w:spacing w:after="0" w:line="360" w:lineRule="auto"/>
        <w:rPr>
          <w:rStyle w:val="lev"/>
          <w:rFonts w:ascii="Bookman Old Style" w:hAnsi="Bookman Old Style" w:cs="Arial"/>
          <w:sz w:val="24"/>
          <w:szCs w:val="24"/>
          <w:bdr w:val="none" w:sz="0" w:space="0" w:color="auto" w:frame="1"/>
          <w:shd w:val="clear" w:color="auto" w:fill="FFFFFF"/>
        </w:rPr>
      </w:pPr>
    </w:p>
    <w:p w:rsidR="004C433D" w:rsidRPr="0036345B" w:rsidRDefault="005F58F6" w:rsidP="00002B66">
      <w:pPr>
        <w:pStyle w:val="Paragraphedeliste"/>
        <w:numPr>
          <w:ilvl w:val="0"/>
          <w:numId w:val="3"/>
        </w:numPr>
        <w:spacing w:after="0" w:line="360" w:lineRule="auto"/>
        <w:rPr>
          <w:rFonts w:ascii="Bookman Old Style" w:hAnsi="Bookman Old Style" w:cs="Arial"/>
          <w:b/>
          <w:bCs/>
          <w:sz w:val="24"/>
          <w:szCs w:val="24"/>
          <w:bdr w:val="none" w:sz="0" w:space="0" w:color="auto" w:frame="1"/>
          <w:shd w:val="clear" w:color="auto" w:fill="FFFFFF"/>
        </w:rPr>
      </w:pPr>
      <w:r w:rsidRPr="0036345B">
        <w:rPr>
          <w:rStyle w:val="lev"/>
          <w:rFonts w:ascii="Bookman Old Style" w:hAnsi="Bookman Old Style" w:cs="Arial"/>
          <w:sz w:val="24"/>
          <w:szCs w:val="24"/>
          <w:bdr w:val="none" w:sz="0" w:space="0" w:color="auto" w:frame="1"/>
          <w:shd w:val="clear" w:color="auto" w:fill="FFFFFF"/>
        </w:rPr>
        <w:t xml:space="preserve">Anglais </w:t>
      </w:r>
      <w:r w:rsidR="00687B3F">
        <w:rPr>
          <w:rStyle w:val="lev"/>
          <w:rFonts w:ascii="Bookman Old Style" w:hAnsi="Bookman Old Style" w:cs="Arial"/>
          <w:sz w:val="24"/>
          <w:szCs w:val="24"/>
          <w:bdr w:val="none" w:sz="0" w:space="0" w:color="auto" w:frame="1"/>
          <w:shd w:val="clear" w:color="auto" w:fill="FFFFFF"/>
        </w:rPr>
        <w:t>–</w:t>
      </w:r>
      <w:r w:rsidRPr="0036345B">
        <w:rPr>
          <w:rStyle w:val="lev"/>
          <w:rFonts w:ascii="Bookman Old Style" w:hAnsi="Bookman Old Style" w:cs="Arial"/>
          <w:sz w:val="24"/>
          <w:szCs w:val="24"/>
          <w:bdr w:val="none" w:sz="0" w:space="0" w:color="auto" w:frame="1"/>
          <w:shd w:val="clear" w:color="auto" w:fill="FFFFFF"/>
        </w:rPr>
        <w:t xml:space="preserve"> français</w:t>
      </w:r>
      <w:r w:rsidR="00687B3F">
        <w:rPr>
          <w:rStyle w:val="lev"/>
          <w:rFonts w:ascii="Bookman Old Style" w:hAnsi="Bookman Old Style" w:cs="Arial"/>
          <w:sz w:val="24"/>
          <w:szCs w:val="24"/>
          <w:bdr w:val="none" w:sz="0" w:space="0" w:color="auto" w:frame="1"/>
          <w:shd w:val="clear" w:color="auto" w:fill="FFFFFF"/>
        </w:rPr>
        <w:t xml:space="preserve"> (</w:t>
      </w:r>
      <w:r w:rsidR="00687B3F">
        <w:rPr>
          <w:rFonts w:ascii="Bookman Old Style" w:hAnsi="Bookman Old Style"/>
          <w:sz w:val="24"/>
          <w:szCs w:val="24"/>
        </w:rPr>
        <w:t xml:space="preserve">05 points) </w:t>
      </w:r>
    </w:p>
    <w:p w:rsidR="004C433D" w:rsidRPr="0036345B" w:rsidRDefault="00B573C5" w:rsidP="00B573C5">
      <w:pPr>
        <w:shd w:val="clear" w:color="auto" w:fill="FFFFFF"/>
        <w:spacing w:before="346" w:after="0" w:line="240" w:lineRule="auto"/>
        <w:ind w:left="1125"/>
        <w:textAlignment w:val="baseline"/>
        <w:outlineLvl w:val="0"/>
        <w:rPr>
          <w:rFonts w:ascii="Bookman Old Style" w:eastAsia="Times New Roman" w:hAnsi="Bookman Old Style" w:cs="Arial"/>
          <w:b/>
          <w:bCs/>
          <w:kern w:val="36"/>
          <w:sz w:val="24"/>
          <w:szCs w:val="24"/>
          <w:lang w:eastAsia="fr-FR"/>
        </w:rPr>
      </w:pPr>
      <w:r w:rsidRPr="00997B6A">
        <w:rPr>
          <w:rFonts w:ascii="Bookman Old Style" w:eastAsia="Times New Roman" w:hAnsi="Bookman Old Style" w:cs="Arial"/>
          <w:b/>
          <w:bCs/>
          <w:kern w:val="36"/>
          <w:sz w:val="24"/>
          <w:szCs w:val="24"/>
          <w:lang w:eastAsia="fr-FR"/>
        </w:rPr>
        <w:t>Palestinian official says U.S. will never present Middle East peace plan</w:t>
      </w:r>
    </w:p>
    <w:p w:rsidR="00B573C5" w:rsidRPr="0036345B" w:rsidRDefault="00B573C5" w:rsidP="00B573C5">
      <w:pPr>
        <w:pStyle w:val="NormalWeb"/>
        <w:shd w:val="clear" w:color="auto" w:fill="FFFFFF"/>
        <w:spacing w:before="0" w:beforeAutospacing="0" w:after="346" w:afterAutospacing="0"/>
        <w:ind w:left="1125"/>
        <w:textAlignment w:val="baseline"/>
        <w:rPr>
          <w:rFonts w:ascii="Bookman Old Style" w:hAnsi="Bookman Old Style"/>
        </w:rPr>
      </w:pPr>
      <w:r w:rsidRPr="0036345B">
        <w:rPr>
          <w:rFonts w:ascii="Bookman Old Style" w:hAnsi="Bookman Old Style"/>
        </w:rPr>
        <w:t>…..Erekat said it appeared that the United States has accepted Israel’s positions on other main issues of the conflict, and not just Jerusalem, including the fate of millions of Palestinian refugees from wars dating to 1948 and Israeli settlements on land Palestinians envisage as part of their future independent state.</w:t>
      </w:r>
    </w:p>
    <w:p w:rsidR="00B573C5" w:rsidRPr="0036345B" w:rsidRDefault="00B573C5" w:rsidP="00B573C5">
      <w:pPr>
        <w:pStyle w:val="NormalWeb"/>
        <w:shd w:val="clear" w:color="auto" w:fill="FFFFFF"/>
        <w:spacing w:before="0" w:beforeAutospacing="0" w:after="346" w:afterAutospacing="0"/>
        <w:ind w:left="1125"/>
        <w:textAlignment w:val="baseline"/>
        <w:rPr>
          <w:rFonts w:ascii="Bookman Old Style" w:hAnsi="Bookman Old Style"/>
        </w:rPr>
      </w:pPr>
      <w:r w:rsidRPr="0036345B">
        <w:rPr>
          <w:rFonts w:ascii="Bookman Old Style" w:hAnsi="Bookman Old Style"/>
        </w:rPr>
        <w:t>But Trump’s Mideast envoy Jason Greenblatt told Reuters in that Washington was prepared for Israeli criticism of the plan and that both sides can expect parts they will like and dislike. He provided no further details.</w:t>
      </w:r>
    </w:p>
    <w:p w:rsidR="005F58F6" w:rsidRPr="00550A07" w:rsidRDefault="00B573C5" w:rsidP="00550A07">
      <w:pPr>
        <w:pStyle w:val="NormalWeb"/>
        <w:shd w:val="clear" w:color="auto" w:fill="FFFFFF"/>
        <w:spacing w:before="0" w:beforeAutospacing="0" w:after="346" w:afterAutospacing="0"/>
        <w:ind w:left="1125"/>
        <w:textAlignment w:val="baseline"/>
        <w:rPr>
          <w:rFonts w:ascii="Bookman Old Style" w:hAnsi="Bookman Old Style"/>
        </w:rPr>
      </w:pPr>
      <w:r w:rsidRPr="0036345B">
        <w:rPr>
          <w:rFonts w:ascii="Bookman Old Style" w:hAnsi="Bookman Old Style"/>
        </w:rPr>
        <w:t>Greenblatt, a chief architect of the initiative, said U.S. negotiators had entered the “pre-launch phase” of the plan, despite the boycott by Palestinian leaders, but declined to specify a time frame.</w:t>
      </w:r>
    </w:p>
    <w:p w:rsidR="005F58F6" w:rsidRPr="0036345B" w:rsidRDefault="005F58F6" w:rsidP="005F58F6">
      <w:pPr>
        <w:spacing w:after="0" w:line="360" w:lineRule="auto"/>
        <w:jc w:val="both"/>
        <w:rPr>
          <w:rFonts w:ascii="Bookman Old Style" w:eastAsia="Times New Roman" w:hAnsi="Bookman Old Style" w:cs="Tahoma"/>
          <w:b/>
          <w:sz w:val="24"/>
          <w:szCs w:val="24"/>
          <w:lang w:eastAsia="sl-SI"/>
        </w:rPr>
      </w:pPr>
    </w:p>
    <w:p w:rsidR="005F58F6" w:rsidRPr="0036345B" w:rsidRDefault="005F58F6" w:rsidP="005F58F6">
      <w:pPr>
        <w:pStyle w:val="Paragraphedeliste"/>
        <w:numPr>
          <w:ilvl w:val="0"/>
          <w:numId w:val="3"/>
        </w:numPr>
        <w:spacing w:after="0" w:line="360" w:lineRule="auto"/>
        <w:jc w:val="both"/>
        <w:rPr>
          <w:rFonts w:ascii="Bookman Old Style" w:eastAsia="Times New Roman" w:hAnsi="Bookman Old Style" w:cs="Tahoma"/>
          <w:b/>
          <w:sz w:val="24"/>
          <w:szCs w:val="24"/>
          <w:lang w:eastAsia="sl-SI"/>
        </w:rPr>
      </w:pPr>
      <w:r w:rsidRPr="0036345B">
        <w:rPr>
          <w:rStyle w:val="lev"/>
          <w:rFonts w:ascii="Bookman Old Style" w:hAnsi="Bookman Old Style" w:cs="Arial"/>
          <w:sz w:val="24"/>
          <w:szCs w:val="24"/>
          <w:bdr w:val="none" w:sz="0" w:space="0" w:color="auto" w:frame="1"/>
          <w:shd w:val="clear" w:color="auto" w:fill="FFFFFF"/>
        </w:rPr>
        <w:t xml:space="preserve">Français </w:t>
      </w:r>
      <w:r w:rsidR="00687B3F">
        <w:rPr>
          <w:rStyle w:val="lev"/>
          <w:rFonts w:ascii="Bookman Old Style" w:hAnsi="Bookman Old Style" w:cs="Arial"/>
          <w:sz w:val="24"/>
          <w:szCs w:val="24"/>
          <w:bdr w:val="none" w:sz="0" w:space="0" w:color="auto" w:frame="1"/>
          <w:shd w:val="clear" w:color="auto" w:fill="FFFFFF"/>
        </w:rPr>
        <w:t>–</w:t>
      </w:r>
      <w:r w:rsidRPr="0036345B">
        <w:rPr>
          <w:rStyle w:val="lev"/>
          <w:rFonts w:ascii="Bookman Old Style" w:hAnsi="Bookman Old Style" w:cs="Arial"/>
          <w:sz w:val="24"/>
          <w:szCs w:val="24"/>
          <w:bdr w:val="none" w:sz="0" w:space="0" w:color="auto" w:frame="1"/>
          <w:shd w:val="clear" w:color="auto" w:fill="FFFFFF"/>
        </w:rPr>
        <w:t xml:space="preserve"> anglais</w:t>
      </w:r>
      <w:r w:rsidR="00687B3F">
        <w:rPr>
          <w:rStyle w:val="lev"/>
          <w:rFonts w:ascii="Bookman Old Style" w:hAnsi="Bookman Old Style" w:cs="Arial"/>
          <w:sz w:val="24"/>
          <w:szCs w:val="24"/>
          <w:bdr w:val="none" w:sz="0" w:space="0" w:color="auto" w:frame="1"/>
          <w:shd w:val="clear" w:color="auto" w:fill="FFFFFF"/>
        </w:rPr>
        <w:t xml:space="preserve"> (</w:t>
      </w:r>
      <w:r w:rsidR="00687B3F">
        <w:rPr>
          <w:rFonts w:ascii="Bookman Old Style" w:hAnsi="Bookman Old Style"/>
          <w:sz w:val="24"/>
          <w:szCs w:val="24"/>
        </w:rPr>
        <w:t xml:space="preserve">05 points) </w:t>
      </w:r>
    </w:p>
    <w:p w:rsidR="00DD1F93" w:rsidRPr="006204CE" w:rsidRDefault="00DD1F93" w:rsidP="00DD1F93">
      <w:pPr>
        <w:spacing w:before="230" w:after="115" w:line="240" w:lineRule="auto"/>
        <w:outlineLvl w:val="0"/>
        <w:rPr>
          <w:rFonts w:ascii="Bookman Old Style" w:eastAsia="Times New Roman" w:hAnsi="Bookman Old Style" w:cs="Times New Roman"/>
          <w:b/>
          <w:bCs/>
          <w:kern w:val="36"/>
          <w:sz w:val="24"/>
          <w:szCs w:val="24"/>
          <w:lang w:eastAsia="fr-FR"/>
        </w:rPr>
      </w:pPr>
      <w:r w:rsidRPr="006204CE">
        <w:rPr>
          <w:rFonts w:ascii="Bookman Old Style" w:eastAsia="Times New Roman" w:hAnsi="Bookman Old Style" w:cs="Times New Roman"/>
          <w:b/>
          <w:bCs/>
          <w:kern w:val="36"/>
          <w:sz w:val="24"/>
          <w:szCs w:val="24"/>
          <w:lang w:eastAsia="fr-FR"/>
        </w:rPr>
        <w:t>Les organisateurs satisfaits de la première édition de la « Foire du Made in Côte d’Ivoire»</w:t>
      </w:r>
    </w:p>
    <w:p w:rsidR="00DD1F93" w:rsidRPr="0036345B" w:rsidRDefault="00DD1F93" w:rsidP="00DD1F93">
      <w:pPr>
        <w:rPr>
          <w:rFonts w:ascii="Bookman Old Style" w:hAnsi="Bookman Old Style"/>
          <w:sz w:val="24"/>
          <w:szCs w:val="24"/>
        </w:rPr>
      </w:pPr>
      <w:r w:rsidRPr="0036345B">
        <w:rPr>
          <w:rFonts w:ascii="Bookman Old Style" w:hAnsi="Bookman Old Style"/>
          <w:sz w:val="24"/>
          <w:szCs w:val="24"/>
        </w:rPr>
        <w:t xml:space="preserve"> </w:t>
      </w:r>
      <w:r w:rsidRPr="0036345B">
        <w:rPr>
          <w:rFonts w:ascii="Bookman Old Style" w:hAnsi="Bookman Old Style" w:cs="Arial"/>
          <w:sz w:val="24"/>
          <w:szCs w:val="24"/>
          <w:shd w:val="clear" w:color="auto" w:fill="FFFFFF"/>
        </w:rPr>
        <w:t>La commissaire générale de la «Foire du Made in Côte d’Ivoire (FOMCI) », Mme Alla Emma Sombo s’est réjouie samedi du déroulement de la première édition qui prendra fin dimanche à Abidjan.</w:t>
      </w:r>
      <w:r w:rsidRPr="0036345B">
        <w:rPr>
          <w:rFonts w:ascii="Bookman Old Style" w:hAnsi="Bookman Old Style" w:cs="Arial"/>
          <w:sz w:val="24"/>
          <w:szCs w:val="24"/>
        </w:rPr>
        <w:br/>
      </w:r>
      <w:r w:rsidRPr="0036345B">
        <w:rPr>
          <w:rFonts w:ascii="Bookman Old Style" w:hAnsi="Bookman Old Style" w:cs="Arial"/>
          <w:sz w:val="24"/>
          <w:szCs w:val="24"/>
        </w:rPr>
        <w:br/>
      </w:r>
      <w:r w:rsidRPr="0036345B">
        <w:rPr>
          <w:rFonts w:ascii="Bookman Old Style" w:hAnsi="Bookman Old Style" w:cs="Arial"/>
          <w:sz w:val="24"/>
          <w:szCs w:val="24"/>
          <w:shd w:val="clear" w:color="auto" w:fill="FFFFFF"/>
        </w:rPr>
        <w:t>Selon elle, sur un objectif de 30.000, cette première enregistre à ce jour 15.000 visiteurs.</w:t>
      </w:r>
      <w:r w:rsidRPr="0036345B">
        <w:rPr>
          <w:rFonts w:ascii="Bookman Old Style" w:hAnsi="Bookman Old Style" w:cs="Arial"/>
          <w:sz w:val="24"/>
          <w:szCs w:val="24"/>
        </w:rPr>
        <w:br/>
      </w:r>
      <w:r w:rsidRPr="0036345B">
        <w:rPr>
          <w:rFonts w:ascii="Bookman Old Style" w:hAnsi="Bookman Old Style" w:cs="Arial"/>
          <w:sz w:val="24"/>
          <w:szCs w:val="24"/>
        </w:rPr>
        <w:br/>
      </w:r>
      <w:r w:rsidRPr="0036345B">
        <w:rPr>
          <w:rFonts w:ascii="Bookman Old Style" w:hAnsi="Bookman Old Style" w:cs="Arial"/>
          <w:sz w:val="24"/>
          <w:szCs w:val="24"/>
          <w:shd w:val="clear" w:color="auto" w:fill="FFFFFF"/>
        </w:rPr>
        <w:t>Elle a précisé que la FOMCI a pour but de faire connaître les produits fabriqués en Côte d’Ivoire aussi bien à l’intérieur qu’à l’extérieur du pays, de montrer aux investisseurs et aux consommateurs les capacités de productions et de transformation des entreprises ivoiriennes.</w:t>
      </w:r>
      <w:r w:rsidRPr="0036345B">
        <w:rPr>
          <w:rFonts w:ascii="Bookman Old Style" w:hAnsi="Bookman Old Style" w:cs="Arial"/>
          <w:sz w:val="24"/>
          <w:szCs w:val="24"/>
        </w:rPr>
        <w:br/>
      </w:r>
      <w:r w:rsidRPr="0036345B">
        <w:rPr>
          <w:rFonts w:ascii="Bookman Old Style" w:hAnsi="Bookman Old Style" w:cs="Arial"/>
          <w:sz w:val="24"/>
          <w:szCs w:val="24"/>
        </w:rPr>
        <w:br/>
      </w:r>
      <w:r w:rsidRPr="0036345B">
        <w:rPr>
          <w:rFonts w:ascii="Bookman Old Style" w:hAnsi="Bookman Old Style" w:cs="Arial"/>
          <w:sz w:val="24"/>
          <w:szCs w:val="24"/>
          <w:shd w:val="clear" w:color="auto" w:fill="FFFFFF"/>
        </w:rPr>
        <w:t xml:space="preserve">La foire vise également à faire la promotion du savoir-faire ivoirien, de donner une visibilité aux produits et services proposés par des entreprises </w:t>
      </w:r>
      <w:r w:rsidRPr="0036345B">
        <w:rPr>
          <w:rFonts w:ascii="Bookman Old Style" w:hAnsi="Bookman Old Style" w:cs="Arial"/>
          <w:sz w:val="24"/>
          <w:szCs w:val="24"/>
          <w:shd w:val="clear" w:color="auto" w:fill="FFFFFF"/>
        </w:rPr>
        <w:lastRenderedPageBreak/>
        <w:t xml:space="preserve">industrielles, financières, artisanales, technologiques et commerciales implantées en Côte d’Ivoire. </w:t>
      </w:r>
    </w:p>
    <w:p w:rsidR="005F58F6" w:rsidRPr="0036345B" w:rsidRDefault="00DD1F93" w:rsidP="00DD1F93">
      <w:pPr>
        <w:pStyle w:val="Titre1"/>
        <w:spacing w:before="230" w:beforeAutospacing="0" w:after="115" w:afterAutospacing="0"/>
        <w:jc w:val="both"/>
        <w:rPr>
          <w:rFonts w:ascii="Bookman Old Style" w:hAnsi="Bookman Old Style" w:cs="Arial"/>
          <w:sz w:val="24"/>
          <w:szCs w:val="24"/>
          <w:shd w:val="clear" w:color="auto" w:fill="FFFFFF"/>
        </w:rPr>
      </w:pPr>
      <w:r w:rsidRPr="0036345B">
        <w:rPr>
          <w:rFonts w:ascii="Bookman Old Style" w:hAnsi="Bookman Old Style" w:cs="Arial"/>
          <w:sz w:val="24"/>
          <w:szCs w:val="24"/>
          <w:shd w:val="clear" w:color="auto" w:fill="FFFFFF"/>
        </w:rPr>
        <w:t xml:space="preserve"> </w:t>
      </w:r>
    </w:p>
    <w:sectPr w:rsidR="005F58F6" w:rsidRPr="0036345B" w:rsidSect="00B77CA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69A" w:rsidRDefault="0050669A" w:rsidP="00002B66">
      <w:pPr>
        <w:spacing w:after="0" w:line="240" w:lineRule="auto"/>
      </w:pPr>
      <w:r>
        <w:separator/>
      </w:r>
    </w:p>
  </w:endnote>
  <w:endnote w:type="continuationSeparator" w:id="1">
    <w:p w:rsidR="0050669A" w:rsidRDefault="0050669A" w:rsidP="00002B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5987"/>
      <w:docPartObj>
        <w:docPartGallery w:val="Page Numbers (Bottom of Page)"/>
        <w:docPartUnique/>
      </w:docPartObj>
    </w:sdtPr>
    <w:sdtContent>
      <w:p w:rsidR="00002B66" w:rsidRDefault="00926B2A">
        <w:pPr>
          <w:pStyle w:val="Pieddepage"/>
        </w:pPr>
        <w:r w:rsidRPr="00926B2A">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09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4097">
                <w:txbxContent>
                  <w:p w:rsidR="00002B66" w:rsidRDefault="00926B2A">
                    <w:pPr>
                      <w:jc w:val="center"/>
                      <w:rPr>
                        <w:lang w:val="fr-FR"/>
                      </w:rPr>
                    </w:pPr>
                    <w:r>
                      <w:rPr>
                        <w:lang w:val="fr-FR"/>
                      </w:rPr>
                      <w:fldChar w:fldCharType="begin"/>
                    </w:r>
                    <w:r w:rsidR="00002B66">
                      <w:rPr>
                        <w:lang w:val="fr-FR"/>
                      </w:rPr>
                      <w:instrText xml:space="preserve"> PAGE    \* MERGEFORMAT </w:instrText>
                    </w:r>
                    <w:r>
                      <w:rPr>
                        <w:lang w:val="fr-FR"/>
                      </w:rPr>
                      <w:fldChar w:fldCharType="separate"/>
                    </w:r>
                    <w:r w:rsidR="00687B3F" w:rsidRPr="00687B3F">
                      <w:rPr>
                        <w:noProof/>
                        <w:sz w:val="16"/>
                        <w:szCs w:val="16"/>
                      </w:rPr>
                      <w:t>2</w:t>
                    </w:r>
                    <w:r>
                      <w:rPr>
                        <w:lang w:val="fr-FR"/>
                      </w:rPr>
                      <w:fldChar w:fldCharType="end"/>
                    </w:r>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69A" w:rsidRDefault="0050669A" w:rsidP="00002B66">
      <w:pPr>
        <w:spacing w:after="0" w:line="240" w:lineRule="auto"/>
      </w:pPr>
      <w:r>
        <w:separator/>
      </w:r>
    </w:p>
  </w:footnote>
  <w:footnote w:type="continuationSeparator" w:id="1">
    <w:p w:rsidR="0050669A" w:rsidRDefault="0050669A" w:rsidP="00002B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F6FAF"/>
    <w:multiLevelType w:val="hybridMultilevel"/>
    <w:tmpl w:val="A22E6FD4"/>
    <w:lvl w:ilvl="0" w:tplc="9628EB7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47E2B43"/>
    <w:multiLevelType w:val="hybridMultilevel"/>
    <w:tmpl w:val="F326B746"/>
    <w:lvl w:ilvl="0" w:tplc="010801E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CBE0827"/>
    <w:multiLevelType w:val="hybridMultilevel"/>
    <w:tmpl w:val="1108B6B4"/>
    <w:lvl w:ilvl="0" w:tplc="8C4A99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12315E"/>
    <w:rsid w:val="00002B66"/>
    <w:rsid w:val="000A35EC"/>
    <w:rsid w:val="0012315E"/>
    <w:rsid w:val="001C390D"/>
    <w:rsid w:val="003045FD"/>
    <w:rsid w:val="0036345B"/>
    <w:rsid w:val="004C433D"/>
    <w:rsid w:val="0050669A"/>
    <w:rsid w:val="00550A07"/>
    <w:rsid w:val="005F58F6"/>
    <w:rsid w:val="00687B3F"/>
    <w:rsid w:val="007B3180"/>
    <w:rsid w:val="00926B2A"/>
    <w:rsid w:val="009B05DF"/>
    <w:rsid w:val="00AB1218"/>
    <w:rsid w:val="00B573C5"/>
    <w:rsid w:val="00B77CAE"/>
    <w:rsid w:val="00DD1F93"/>
    <w:rsid w:val="00DD7D7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15E"/>
    <w:rPr>
      <w:lang w:val="sl-SI"/>
    </w:rPr>
  </w:style>
  <w:style w:type="paragraph" w:styleId="Titre1">
    <w:name w:val="heading 1"/>
    <w:basedOn w:val="Normal"/>
    <w:link w:val="Titre1Car"/>
    <w:uiPriority w:val="9"/>
    <w:qFormat/>
    <w:rsid w:val="005F58F6"/>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C390D"/>
    <w:pPr>
      <w:ind w:left="720"/>
      <w:contextualSpacing/>
    </w:pPr>
  </w:style>
  <w:style w:type="character" w:customStyle="1" w:styleId="Titre1Car">
    <w:name w:val="Titre 1 Car"/>
    <w:basedOn w:val="Policepardfaut"/>
    <w:link w:val="Titre1"/>
    <w:uiPriority w:val="9"/>
    <w:rsid w:val="005F58F6"/>
    <w:rPr>
      <w:rFonts w:ascii="Times New Roman" w:eastAsia="Times New Roman" w:hAnsi="Times New Roman" w:cs="Times New Roman"/>
      <w:b/>
      <w:bCs/>
      <w:kern w:val="36"/>
      <w:sz w:val="48"/>
      <w:szCs w:val="48"/>
      <w:lang w:eastAsia="fr-FR"/>
    </w:rPr>
  </w:style>
  <w:style w:type="character" w:styleId="lev">
    <w:name w:val="Strong"/>
    <w:basedOn w:val="Policepardfaut"/>
    <w:uiPriority w:val="22"/>
    <w:qFormat/>
    <w:rsid w:val="005F58F6"/>
    <w:rPr>
      <w:b/>
      <w:bCs/>
    </w:rPr>
  </w:style>
  <w:style w:type="paragraph" w:styleId="NormalWeb">
    <w:name w:val="Normal (Web)"/>
    <w:basedOn w:val="Normal"/>
    <w:uiPriority w:val="99"/>
    <w:unhideWhenUsed/>
    <w:rsid w:val="00B573C5"/>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semiHidden/>
    <w:unhideWhenUsed/>
    <w:rsid w:val="00002B6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02B66"/>
    <w:rPr>
      <w:lang w:val="sl-SI"/>
    </w:rPr>
  </w:style>
  <w:style w:type="paragraph" w:styleId="Pieddepage">
    <w:name w:val="footer"/>
    <w:basedOn w:val="Normal"/>
    <w:link w:val="PieddepageCar"/>
    <w:uiPriority w:val="99"/>
    <w:semiHidden/>
    <w:unhideWhenUsed/>
    <w:rsid w:val="00002B6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02B66"/>
    <w:rPr>
      <w:lang w:val="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440</Words>
  <Characters>2420</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uesr</cp:lastModifiedBy>
  <cp:revision>16</cp:revision>
  <dcterms:created xsi:type="dcterms:W3CDTF">2018-09-16T17:42:00Z</dcterms:created>
  <dcterms:modified xsi:type="dcterms:W3CDTF">2018-09-17T08:58:00Z</dcterms:modified>
</cp:coreProperties>
</file>